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EST 488 Experiential Learning Contract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Students may fulfill the requirements for EST 488 through a supervised learning activity in which the student applies knowledge and skills acquired within the classroom in real-world settings and in which insights and skills developed through real-world experience enhance academic success and professional development. Successful experiential learning requires reflection, mentoring, feedback, critical analysis, and synthesis.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Note: This form should be completed by the student in close consultation with the supervisor. </w:t>
      </w:r>
    </w:p>
    <w:p w:rsidR="00000000" w:rsidDel="00000000" w:rsidP="00000000" w:rsidRDefault="00000000" w:rsidRPr="00000000" w14:paraId="00000004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name_________________________________________</w:t>
      </w:r>
    </w:p>
    <w:p w:rsidR="00000000" w:rsidDel="00000000" w:rsidP="00000000" w:rsidRDefault="00000000" w:rsidRPr="00000000" w14:paraId="00000005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ID#____________________________________________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email_________________________________________</w:t>
      </w:r>
    </w:p>
    <w:p w:rsidR="00000000" w:rsidDel="00000000" w:rsidP="00000000" w:rsidRDefault="00000000" w:rsidRPr="00000000" w14:paraId="00000007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Supervisor_________________________________</w:t>
        <w:tab/>
      </w:r>
    </w:p>
    <w:p w:rsidR="00000000" w:rsidDel="00000000" w:rsidP="00000000" w:rsidRDefault="00000000" w:rsidRPr="00000000" w14:paraId="00000008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# EST 488</w:t>
        <w:tab/>
        <w:t xml:space="preserve">Section#______</w:t>
        <w:tab/>
        <w:t xml:space="preserve">Year______</w:t>
      </w:r>
    </w:p>
    <w:p w:rsidR="00000000" w:rsidDel="00000000" w:rsidP="00000000" w:rsidRDefault="00000000" w:rsidRPr="00000000" w14:paraId="00000009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Sem: F___    Sp___   Su1___    Su2___</w:t>
      </w:r>
    </w:p>
    <w:p w:rsidR="00000000" w:rsidDel="00000000" w:rsidP="00000000" w:rsidRDefault="00000000" w:rsidRPr="00000000" w14:paraId="0000000A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Credit hours requested_________ (1 credit hour = 50 hours effort/sem)</w:t>
      </w:r>
    </w:p>
    <w:p w:rsidR="00000000" w:rsidDel="00000000" w:rsidP="00000000" w:rsidRDefault="00000000" w:rsidRPr="00000000" w14:paraId="0000000B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Project Description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Describe the proposed research project, internship, or other learning experience.</w:t>
      </w:r>
    </w:p>
    <w:p w:rsidR="00000000" w:rsidDel="00000000" w:rsidP="00000000" w:rsidRDefault="00000000" w:rsidRPr="00000000" w14:paraId="0000000C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Responsibilities and Structure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How many hours/week will you work? Who will be your primary on-site supervisor? Describe your responsibilities.</w:t>
      </w:r>
    </w:p>
    <w:p w:rsidR="00000000" w:rsidDel="00000000" w:rsidP="00000000" w:rsidRDefault="00000000" w:rsidRPr="00000000" w14:paraId="00000015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Learning Objectives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What skills/knowledge do you hope to gain from this experience? Please consult the Evaluation Guide (below) </w:t>
      </w:r>
    </w:p>
    <w:p w:rsidR="00000000" w:rsidDel="00000000" w:rsidP="00000000" w:rsidRDefault="00000000" w:rsidRPr="00000000" w14:paraId="0000001E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Goals: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you expect this activity will contribute to your academic-professional-intellectual development?</w:t>
      </w:r>
    </w:p>
    <w:p w:rsidR="00000000" w:rsidDel="00000000" w:rsidP="00000000" w:rsidRDefault="00000000" w:rsidRPr="00000000" w14:paraId="00000024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do you expect to contribute to the goals of the organization or project?</w:t>
      </w:r>
    </w:p>
    <w:p w:rsidR="00000000" w:rsidDel="00000000" w:rsidP="00000000" w:rsidRDefault="00000000" w:rsidRPr="00000000" w14:paraId="00000029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Reflection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F">
      <w:pPr>
        <w:spacing w:after="120" w:before="12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During the activity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Describe how you will reflect upon and record your experience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notebook, journal, blog, emails to academic supervisor, etc.</w:t>
      </w:r>
    </w:p>
    <w:p w:rsidR="00000000" w:rsidDel="00000000" w:rsidP="00000000" w:rsidRDefault="00000000" w:rsidRPr="00000000" w14:paraId="00000030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 the end of the activity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How will you synthesize and reflect on what you have learned? Final reflections may take the form of a paper, a presentation, or some other substantial product that addresses the skills developed, relevance to your academic studies, insights that changed/confirmed your future professional goals, etc.</w:t>
      </w:r>
    </w:p>
    <w:p w:rsidR="00000000" w:rsidDel="00000000" w:rsidP="00000000" w:rsidRDefault="00000000" w:rsidRPr="00000000" w14:paraId="00000034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5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7"/>
        <w:gridCol w:w="3405"/>
        <w:gridCol w:w="2914"/>
        <w:tblGridChange w:id="0">
          <w:tblGrid>
            <w:gridCol w:w="3257"/>
            <w:gridCol w:w="3405"/>
            <w:gridCol w:w="2914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Evaluation Guide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Technical Skills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Learning Outcomes (40%)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Professional Skills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Learning Outcomes (40%)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Attitudes (20%)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Ability to apply mathematics, science, and engineering principles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Ability to function on multidisciplinary teams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Demonstrate commitment to task, employer and profession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Ability to identify and conduct science, technical, and engineering testing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Ability to communicate effectively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 high expectation for self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Ability to analyze and interpret data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Understanding of professional and ethical responsibility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Demonstrate curiosity and entrepreneurship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Ability to use the techniques, skills and modern tools necessary for technical work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Understanding of the elements of project management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Demonstrate fairness, honesty, integrity and respect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Ability to design a system, component, or process to meet desired needs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Understanding of business, public policy, and administration fundamentals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Ability to apply knowledge in a specialized area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specify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Understanding of the role of the leader and leadership principles and attitudes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8.0" w:type="dxa"/>
        <w:jc w:val="left"/>
        <w:tblInd w:w="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89"/>
        <w:gridCol w:w="4689"/>
        <w:tblGridChange w:id="0">
          <w:tblGrid>
            <w:gridCol w:w="4689"/>
            <w:gridCol w:w="4689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Student</w:t>
              <w:tab/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Undergraduate Program Director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120" w:befor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Signature_____________________________Date:_______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120" w:befor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Signature_____________________________Date:_______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(please print): ____________________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(please print): 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Academic Supervisor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Site Supervisor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120" w:befor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Signature_____________________________Date:_______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120" w:befor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Signature_____________________________Date:_______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(please print): ____________________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(please print): 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12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Title: _________________________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120" w:lineRule="auto"/>
              <w:ind w:left="720" w:hanging="37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Title: 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after="12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Department: ____________________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120" w:lineRule="auto"/>
              <w:ind w:left="720" w:hanging="37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Organization: 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12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 _________________________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120" w:lineRule="auto"/>
              <w:ind w:left="720" w:hanging="37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Phone: 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12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 _________________________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120" w:lineRule="auto"/>
              <w:ind w:left="720" w:hanging="37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 ___________________________</w:t>
            </w:r>
          </w:p>
        </w:tc>
      </w:tr>
    </w:tbl>
    <w:p w:rsidR="00000000" w:rsidDel="00000000" w:rsidP="00000000" w:rsidRDefault="00000000" w:rsidRPr="00000000" w14:paraId="0000006A">
      <w:pPr>
        <w:spacing w:after="120" w:before="12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62093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D21E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D21E4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FE37AE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gOF5piv1KUTq2ci/iJYU34dZxg==">CgMxLjAyCGguZ2pkZ3hzOAByITEtZm1QSE9oNlltM242REJEamE3b2dzQWVCdGNHNU45VA==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2017-09-27T14:56:00Z</dcterms:created>
  <dc:creator>Susan Scheckel</dc:creator>
</cp:coreProperties>
</file>